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6A14" w:rsidRPr="00676371" w:rsidRDefault="00346A14" w:rsidP="00676371">
      <w:pPr>
        <w:jc w:val="center"/>
        <w:rPr>
          <w:rFonts w:ascii="Broadway" w:hAnsi="Broadway"/>
          <w:sz w:val="72"/>
          <w:szCs w:val="72"/>
        </w:rPr>
      </w:pPr>
      <w:bookmarkStart w:id="0" w:name="_GoBack"/>
      <w:bookmarkEnd w:id="0"/>
      <w:smartTag w:uri="urn:schemas-microsoft-com:office:smarttags" w:element="place">
        <w:smartTag w:uri="urn:schemas-microsoft-com:office:smarttags" w:element="PlaceName">
          <w:r w:rsidRPr="00676371">
            <w:rPr>
              <w:rFonts w:ascii="Broadway" w:hAnsi="Broadway"/>
              <w:sz w:val="72"/>
              <w:szCs w:val="72"/>
            </w:rPr>
            <w:t>Pentingdale</w:t>
          </w:r>
        </w:smartTag>
        <w:r w:rsidRPr="00676371">
          <w:rPr>
            <w:rFonts w:ascii="Broadway" w:hAnsi="Broadway"/>
            <w:sz w:val="72"/>
            <w:szCs w:val="72"/>
          </w:rPr>
          <w:t xml:space="preserve"> </w:t>
        </w:r>
        <w:smartTag w:uri="urn:schemas-microsoft-com:office:smarttags" w:element="PlaceType">
          <w:r w:rsidRPr="00676371">
            <w:rPr>
              <w:rFonts w:ascii="Broadway" w:hAnsi="Broadway"/>
              <w:sz w:val="72"/>
              <w:szCs w:val="72"/>
            </w:rPr>
            <w:t>Building</w:t>
          </w:r>
        </w:smartTag>
      </w:smartTag>
      <w:r w:rsidRPr="00676371">
        <w:rPr>
          <w:rFonts w:ascii="Broadway" w:hAnsi="Broadway"/>
          <w:sz w:val="72"/>
          <w:szCs w:val="72"/>
        </w:rPr>
        <w:t xml:space="preserve"> Supplies</w:t>
      </w:r>
    </w:p>
    <w:p w:rsidR="00346A14" w:rsidRPr="00676371" w:rsidRDefault="00346A14" w:rsidP="00E41E9C">
      <w:pPr>
        <w:jc w:val="center"/>
        <w:rPr>
          <w:b/>
          <w:i/>
          <w:color w:val="FF0000"/>
          <w:sz w:val="96"/>
          <w:szCs w:val="96"/>
        </w:rPr>
      </w:pPr>
      <w:r w:rsidRPr="00676371">
        <w:rPr>
          <w:b/>
          <w:i/>
          <w:color w:val="FF0000"/>
          <w:sz w:val="96"/>
          <w:szCs w:val="96"/>
        </w:rPr>
        <w:t>Special Offer</w:t>
      </w:r>
    </w:p>
    <w:p w:rsidR="00346A14" w:rsidRPr="00676371" w:rsidRDefault="00346A14">
      <w:pPr>
        <w:rPr>
          <w:sz w:val="44"/>
          <w:szCs w:val="44"/>
        </w:rPr>
      </w:pPr>
      <w:r w:rsidRPr="00676371">
        <w:rPr>
          <w:sz w:val="44"/>
          <w:szCs w:val="44"/>
        </w:rPr>
        <w:t>This month</w:t>
      </w:r>
      <w:r w:rsidR="009C6DA7">
        <w:rPr>
          <w:sz w:val="44"/>
          <w:szCs w:val="44"/>
        </w:rPr>
        <w:t xml:space="preserve">, we have some </w:t>
      </w:r>
      <w:r w:rsidRPr="00676371">
        <w:rPr>
          <w:sz w:val="44"/>
          <w:szCs w:val="44"/>
        </w:rPr>
        <w:t>really great discounts on our premium bricks.</w:t>
      </w:r>
    </w:p>
    <w:p w:rsidR="00346A14" w:rsidRPr="00676371" w:rsidRDefault="00346A14">
      <w:pPr>
        <w:rPr>
          <w:sz w:val="44"/>
          <w:szCs w:val="44"/>
        </w:rPr>
      </w:pPr>
    </w:p>
    <w:tbl>
      <w:tblPr>
        <w:tblW w:w="8550" w:type="dxa"/>
        <w:tblLayout w:type="fixed"/>
        <w:tblLook w:val="00A0" w:firstRow="1" w:lastRow="0" w:firstColumn="1" w:lastColumn="0" w:noHBand="0" w:noVBand="0"/>
      </w:tblPr>
      <w:tblGrid>
        <w:gridCol w:w="3060"/>
        <w:gridCol w:w="2645"/>
        <w:gridCol w:w="2845"/>
      </w:tblGrid>
      <w:tr w:rsidR="00346A14" w:rsidRPr="003A532A" w:rsidTr="009C6DA7">
        <w:trPr>
          <w:trHeight w:val="1074"/>
        </w:trPr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346A14" w:rsidRPr="00676371" w:rsidRDefault="00346A14" w:rsidP="000E1125">
            <w:pPr>
              <w:spacing w:after="0" w:line="240" w:lineRule="auto"/>
              <w:rPr>
                <w:rFonts w:ascii="Times New Roman" w:hAnsi="Times New Roman"/>
                <w:sz w:val="44"/>
                <w:szCs w:val="44"/>
                <w:lang w:eastAsia="en-GB"/>
              </w:rPr>
            </w:pP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center"/>
          </w:tcPr>
          <w:p w:rsidR="00346A14" w:rsidRPr="000E1125" w:rsidRDefault="00346A14" w:rsidP="000E1125">
            <w:pPr>
              <w:spacing w:after="0" w:line="240" w:lineRule="auto"/>
              <w:jc w:val="center"/>
              <w:rPr>
                <w:b/>
                <w:sz w:val="44"/>
                <w:szCs w:val="44"/>
                <w:lang w:eastAsia="en-GB"/>
              </w:rPr>
            </w:pPr>
            <w:r w:rsidRPr="000E1125">
              <w:rPr>
                <w:b/>
                <w:sz w:val="44"/>
                <w:szCs w:val="44"/>
                <w:lang w:eastAsia="en-GB"/>
              </w:rPr>
              <w:t>Pack size</w:t>
            </w:r>
          </w:p>
        </w:tc>
        <w:tc>
          <w:tcPr>
            <w:tcW w:w="2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center"/>
          </w:tcPr>
          <w:p w:rsidR="00346A14" w:rsidRPr="000E1125" w:rsidRDefault="00346A14" w:rsidP="000E1125">
            <w:pPr>
              <w:spacing w:after="0" w:line="240" w:lineRule="auto"/>
              <w:jc w:val="center"/>
              <w:rPr>
                <w:b/>
                <w:sz w:val="44"/>
                <w:szCs w:val="44"/>
                <w:lang w:eastAsia="en-GB"/>
              </w:rPr>
            </w:pPr>
            <w:r w:rsidRPr="000E1125">
              <w:rPr>
                <w:b/>
                <w:sz w:val="44"/>
                <w:szCs w:val="44"/>
                <w:lang w:eastAsia="en-GB"/>
              </w:rPr>
              <w:t>Cost of pack</w:t>
            </w:r>
          </w:p>
        </w:tc>
      </w:tr>
      <w:tr w:rsidR="00346A14" w:rsidRPr="003A532A" w:rsidTr="009C6DA7">
        <w:trPr>
          <w:trHeight w:val="1074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center"/>
          </w:tcPr>
          <w:p w:rsidR="00346A14" w:rsidRPr="00676371" w:rsidRDefault="00346A14" w:rsidP="000E1125">
            <w:pPr>
              <w:spacing w:after="0" w:line="240" w:lineRule="auto"/>
              <w:rPr>
                <w:b/>
                <w:bCs/>
                <w:color w:val="000000"/>
                <w:sz w:val="44"/>
                <w:szCs w:val="44"/>
                <w:lang w:eastAsia="en-GB"/>
              </w:rPr>
            </w:pPr>
            <w:r w:rsidRPr="00676371">
              <w:rPr>
                <w:b/>
                <w:bCs/>
                <w:color w:val="000000"/>
                <w:sz w:val="44"/>
                <w:szCs w:val="44"/>
                <w:lang w:eastAsia="en-GB"/>
              </w:rPr>
              <w:t xml:space="preserve">Multi-facing </w:t>
            </w:r>
          </w:p>
        </w:tc>
        <w:tc>
          <w:tcPr>
            <w:tcW w:w="2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6A14" w:rsidRPr="00676371" w:rsidRDefault="00346A14" w:rsidP="009C6DA7">
            <w:pPr>
              <w:spacing w:after="0" w:line="240" w:lineRule="auto"/>
              <w:jc w:val="center"/>
              <w:rPr>
                <w:color w:val="000000"/>
                <w:sz w:val="44"/>
                <w:szCs w:val="44"/>
                <w:lang w:eastAsia="en-GB"/>
              </w:rPr>
            </w:pPr>
            <w:r w:rsidRPr="00676371">
              <w:rPr>
                <w:color w:val="000000"/>
                <w:sz w:val="44"/>
                <w:szCs w:val="44"/>
                <w:lang w:eastAsia="en-GB"/>
              </w:rPr>
              <w:t>200</w:t>
            </w:r>
          </w:p>
        </w:tc>
        <w:tc>
          <w:tcPr>
            <w:tcW w:w="2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6A14" w:rsidRPr="00676371" w:rsidRDefault="00346A14" w:rsidP="009C6DA7">
            <w:pPr>
              <w:spacing w:after="0" w:line="240" w:lineRule="auto"/>
              <w:jc w:val="center"/>
              <w:rPr>
                <w:color w:val="000000"/>
                <w:sz w:val="44"/>
                <w:szCs w:val="44"/>
                <w:lang w:eastAsia="en-GB"/>
              </w:rPr>
            </w:pPr>
            <w:r w:rsidRPr="00982F13">
              <w:rPr>
                <w:color w:val="000000"/>
                <w:sz w:val="44"/>
                <w:szCs w:val="44"/>
                <w:lang w:eastAsia="en-GB"/>
              </w:rPr>
              <w:t>£161.80</w:t>
            </w:r>
          </w:p>
        </w:tc>
      </w:tr>
      <w:tr w:rsidR="00346A14" w:rsidRPr="003A532A" w:rsidTr="009C6DA7">
        <w:trPr>
          <w:trHeight w:val="1074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center"/>
          </w:tcPr>
          <w:p w:rsidR="00346A14" w:rsidRPr="00676371" w:rsidRDefault="00346A14" w:rsidP="000E1125">
            <w:pPr>
              <w:spacing w:after="0" w:line="240" w:lineRule="auto"/>
              <w:rPr>
                <w:b/>
                <w:bCs/>
                <w:color w:val="000000"/>
                <w:sz w:val="44"/>
                <w:szCs w:val="44"/>
                <w:lang w:eastAsia="en-GB"/>
              </w:rPr>
            </w:pPr>
            <w:r w:rsidRPr="00676371">
              <w:rPr>
                <w:b/>
                <w:bCs/>
                <w:color w:val="000000"/>
                <w:sz w:val="44"/>
                <w:szCs w:val="44"/>
                <w:lang w:eastAsia="en-GB"/>
              </w:rPr>
              <w:t>Cotswold-style</w:t>
            </w:r>
          </w:p>
        </w:tc>
        <w:tc>
          <w:tcPr>
            <w:tcW w:w="2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6A14" w:rsidRPr="00676371" w:rsidRDefault="00346A14" w:rsidP="009C6DA7">
            <w:pPr>
              <w:spacing w:after="0" w:line="240" w:lineRule="auto"/>
              <w:jc w:val="center"/>
              <w:rPr>
                <w:color w:val="000000"/>
                <w:sz w:val="44"/>
                <w:szCs w:val="44"/>
                <w:lang w:eastAsia="en-GB"/>
              </w:rPr>
            </w:pPr>
            <w:r w:rsidRPr="00676371">
              <w:rPr>
                <w:color w:val="000000"/>
                <w:sz w:val="44"/>
                <w:szCs w:val="44"/>
                <w:lang w:eastAsia="en-GB"/>
              </w:rPr>
              <w:t>150</w:t>
            </w:r>
          </w:p>
        </w:tc>
        <w:tc>
          <w:tcPr>
            <w:tcW w:w="2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6A14" w:rsidRPr="00676371" w:rsidRDefault="00346A14" w:rsidP="009C6DA7">
            <w:pPr>
              <w:spacing w:after="0" w:line="240" w:lineRule="auto"/>
              <w:jc w:val="center"/>
              <w:rPr>
                <w:color w:val="000000"/>
                <w:sz w:val="44"/>
                <w:szCs w:val="44"/>
                <w:lang w:eastAsia="en-GB"/>
              </w:rPr>
            </w:pPr>
            <w:r w:rsidRPr="00982F13">
              <w:rPr>
                <w:color w:val="000000"/>
                <w:sz w:val="44"/>
                <w:szCs w:val="44"/>
                <w:lang w:eastAsia="en-GB"/>
              </w:rPr>
              <w:t>£150.00</w:t>
            </w:r>
          </w:p>
        </w:tc>
      </w:tr>
      <w:tr w:rsidR="00346A14" w:rsidRPr="003A532A" w:rsidTr="009C6DA7">
        <w:trPr>
          <w:trHeight w:val="1074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center"/>
          </w:tcPr>
          <w:p w:rsidR="00346A14" w:rsidRPr="00676371" w:rsidRDefault="00346A14" w:rsidP="000E1125">
            <w:pPr>
              <w:spacing w:after="0" w:line="240" w:lineRule="auto"/>
              <w:rPr>
                <w:b/>
                <w:bCs/>
                <w:color w:val="000000"/>
                <w:sz w:val="44"/>
                <w:szCs w:val="44"/>
                <w:lang w:eastAsia="en-GB"/>
              </w:rPr>
            </w:pPr>
            <w:r w:rsidRPr="00676371">
              <w:rPr>
                <w:b/>
                <w:bCs/>
                <w:color w:val="000000"/>
                <w:sz w:val="44"/>
                <w:szCs w:val="44"/>
                <w:lang w:eastAsia="en-GB"/>
              </w:rPr>
              <w:t>Antique finish</w:t>
            </w:r>
          </w:p>
        </w:tc>
        <w:tc>
          <w:tcPr>
            <w:tcW w:w="2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6A14" w:rsidRPr="00676371" w:rsidRDefault="00346A14" w:rsidP="009C6DA7">
            <w:pPr>
              <w:spacing w:after="0" w:line="240" w:lineRule="auto"/>
              <w:jc w:val="center"/>
              <w:rPr>
                <w:color w:val="000000"/>
                <w:sz w:val="44"/>
                <w:szCs w:val="44"/>
                <w:lang w:eastAsia="en-GB"/>
              </w:rPr>
            </w:pPr>
            <w:r w:rsidRPr="00676371">
              <w:rPr>
                <w:color w:val="000000"/>
                <w:sz w:val="44"/>
                <w:szCs w:val="44"/>
                <w:lang w:eastAsia="en-GB"/>
              </w:rPr>
              <w:t>100</w:t>
            </w:r>
          </w:p>
        </w:tc>
        <w:tc>
          <w:tcPr>
            <w:tcW w:w="2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6A14" w:rsidRPr="00676371" w:rsidRDefault="004742F3" w:rsidP="009C6DA7">
            <w:pPr>
              <w:spacing w:after="0" w:line="240" w:lineRule="auto"/>
              <w:jc w:val="center"/>
              <w:rPr>
                <w:color w:val="000000"/>
                <w:sz w:val="44"/>
                <w:szCs w:val="44"/>
                <w:lang w:eastAsia="en-GB"/>
              </w:rPr>
            </w:pPr>
            <w:r>
              <w:rPr>
                <w:color w:val="000000"/>
                <w:sz w:val="44"/>
                <w:szCs w:val="44"/>
                <w:lang w:eastAsia="en-GB"/>
              </w:rPr>
              <w:t>£114.99</w:t>
            </w:r>
          </w:p>
        </w:tc>
      </w:tr>
      <w:tr w:rsidR="00346A14" w:rsidRPr="003A532A" w:rsidTr="009C6DA7">
        <w:trPr>
          <w:trHeight w:val="1074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center"/>
          </w:tcPr>
          <w:p w:rsidR="00346A14" w:rsidRPr="00676371" w:rsidRDefault="00346A14" w:rsidP="000E1125">
            <w:pPr>
              <w:spacing w:after="0" w:line="240" w:lineRule="auto"/>
              <w:rPr>
                <w:b/>
                <w:bCs/>
                <w:color w:val="000000"/>
                <w:sz w:val="44"/>
                <w:szCs w:val="44"/>
                <w:lang w:eastAsia="en-GB"/>
              </w:rPr>
            </w:pPr>
            <w:r w:rsidRPr="00676371">
              <w:rPr>
                <w:b/>
                <w:bCs/>
                <w:color w:val="000000"/>
                <w:sz w:val="44"/>
                <w:szCs w:val="44"/>
                <w:lang w:eastAsia="en-GB"/>
              </w:rPr>
              <w:t>Mellow yellow</w:t>
            </w:r>
          </w:p>
        </w:tc>
        <w:tc>
          <w:tcPr>
            <w:tcW w:w="2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6A14" w:rsidRPr="00676371" w:rsidRDefault="00346A14" w:rsidP="009C6DA7">
            <w:pPr>
              <w:spacing w:after="0" w:line="240" w:lineRule="auto"/>
              <w:jc w:val="center"/>
              <w:rPr>
                <w:color w:val="000000"/>
                <w:sz w:val="44"/>
                <w:szCs w:val="44"/>
                <w:lang w:eastAsia="en-GB"/>
              </w:rPr>
            </w:pPr>
            <w:r w:rsidRPr="00676371">
              <w:rPr>
                <w:color w:val="000000"/>
                <w:sz w:val="44"/>
                <w:szCs w:val="44"/>
                <w:lang w:eastAsia="en-GB"/>
              </w:rPr>
              <w:t>80</w:t>
            </w:r>
          </w:p>
        </w:tc>
        <w:tc>
          <w:tcPr>
            <w:tcW w:w="2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6A14" w:rsidRPr="00676371" w:rsidRDefault="004742F3" w:rsidP="009C6DA7">
            <w:pPr>
              <w:spacing w:after="0" w:line="240" w:lineRule="auto"/>
              <w:jc w:val="center"/>
              <w:rPr>
                <w:color w:val="000000"/>
                <w:sz w:val="44"/>
                <w:szCs w:val="44"/>
                <w:lang w:eastAsia="en-GB"/>
              </w:rPr>
            </w:pPr>
            <w:r>
              <w:rPr>
                <w:color w:val="000000"/>
                <w:sz w:val="44"/>
                <w:szCs w:val="44"/>
                <w:lang w:eastAsia="en-GB"/>
              </w:rPr>
              <w:t>£88.00</w:t>
            </w:r>
          </w:p>
        </w:tc>
      </w:tr>
    </w:tbl>
    <w:p w:rsidR="00346A14" w:rsidRPr="00676371" w:rsidRDefault="00346A14">
      <w:pPr>
        <w:rPr>
          <w:sz w:val="44"/>
          <w:szCs w:val="44"/>
        </w:rPr>
      </w:pPr>
    </w:p>
    <w:p w:rsidR="00346A14" w:rsidRPr="000E1125" w:rsidRDefault="00346A14" w:rsidP="000E1125">
      <w:pPr>
        <w:rPr>
          <w:sz w:val="44"/>
          <w:szCs w:val="44"/>
        </w:rPr>
      </w:pPr>
      <w:r w:rsidRPr="000E1125">
        <w:rPr>
          <w:sz w:val="44"/>
          <w:szCs w:val="44"/>
        </w:rPr>
        <w:t xml:space="preserve">Don’t delay! </w:t>
      </w:r>
    </w:p>
    <w:p w:rsidR="00346A14" w:rsidRPr="000E1125" w:rsidRDefault="00346A14" w:rsidP="000E1125">
      <w:pPr>
        <w:rPr>
          <w:sz w:val="44"/>
          <w:szCs w:val="44"/>
        </w:rPr>
      </w:pPr>
      <w:r w:rsidRPr="000E1125">
        <w:rPr>
          <w:sz w:val="44"/>
          <w:szCs w:val="44"/>
        </w:rPr>
        <w:t xml:space="preserve">Call us now on: </w:t>
      </w:r>
      <w:r w:rsidRPr="000E1125">
        <w:rPr>
          <w:b/>
          <w:sz w:val="44"/>
          <w:szCs w:val="44"/>
        </w:rPr>
        <w:t>0114 496 0432</w:t>
      </w:r>
    </w:p>
    <w:sectPr w:rsidR="00346A14" w:rsidRPr="000E1125" w:rsidSect="00610AD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3B65" w:rsidRDefault="00963B65" w:rsidP="00963B65">
      <w:pPr>
        <w:spacing w:after="0" w:line="240" w:lineRule="auto"/>
      </w:pPr>
      <w:r>
        <w:separator/>
      </w:r>
    </w:p>
  </w:endnote>
  <w:endnote w:type="continuationSeparator" w:id="0">
    <w:p w:rsidR="00963B65" w:rsidRDefault="00963B65" w:rsidP="00963B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roadway">
    <w:panose1 w:val="04040905080B020205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3B65" w:rsidRDefault="00963B6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3B65" w:rsidRDefault="00963B65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3B65" w:rsidRDefault="00963B6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3B65" w:rsidRDefault="00963B65" w:rsidP="00963B65">
      <w:pPr>
        <w:spacing w:after="0" w:line="240" w:lineRule="auto"/>
      </w:pPr>
      <w:r>
        <w:separator/>
      </w:r>
    </w:p>
  </w:footnote>
  <w:footnote w:type="continuationSeparator" w:id="0">
    <w:p w:rsidR="00963B65" w:rsidRDefault="00963B65" w:rsidP="00963B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3B65" w:rsidRDefault="00963B6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3B65" w:rsidRDefault="00963B65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3B65" w:rsidRDefault="00963B6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E420E"/>
    <w:rsid w:val="000E1125"/>
    <w:rsid w:val="000E420E"/>
    <w:rsid w:val="00191AD6"/>
    <w:rsid w:val="00346A14"/>
    <w:rsid w:val="003A532A"/>
    <w:rsid w:val="004742F3"/>
    <w:rsid w:val="00610AD4"/>
    <w:rsid w:val="00676371"/>
    <w:rsid w:val="0079576E"/>
    <w:rsid w:val="00963B65"/>
    <w:rsid w:val="00982F13"/>
    <w:rsid w:val="009C6DA7"/>
    <w:rsid w:val="00A321A2"/>
    <w:rsid w:val="00B056F5"/>
    <w:rsid w:val="00C80CB0"/>
    <w:rsid w:val="00CF06A2"/>
    <w:rsid w:val="00D45520"/>
    <w:rsid w:val="00E27C40"/>
    <w:rsid w:val="00E41E9C"/>
    <w:rsid w:val="00FA0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0AD4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63B6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63B65"/>
    <w:rPr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963B6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63B6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8953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53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53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53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53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</Words>
  <Characters>251</Characters>
  <Application>Microsoft Office Word</Application>
  <DocSecurity>0</DocSecurity>
  <Lines>2</Lines>
  <Paragraphs>1</Paragraphs>
  <ScaleCrop>false</ScaleCrop>
  <Company/>
  <LinksUpToDate>false</LinksUpToDate>
  <CharactersWithSpaces>293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2017-01-24T11:30:00Z</dcterms:created>
  <dcterms:modified xsi:type="dcterms:W3CDTF">2017-01-24T11:30:00Z</dcterms:modified>
</cp:coreProperties>
</file>